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8F14" w14:textId="33032D17" w:rsidR="008406EE" w:rsidRPr="00BF63CD" w:rsidRDefault="002B3DC6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Załącznik Nr 4 do ZO </w:t>
      </w:r>
      <w:r w:rsidR="008406EE" w:rsidRPr="00BF63CD">
        <w:rPr>
          <w:rFonts w:ascii="Arial" w:hAnsi="Arial" w:cs="Arial"/>
          <w:i/>
          <w:sz w:val="22"/>
          <w:szCs w:val="22"/>
        </w:rPr>
        <w:t xml:space="preserve">                 </w:t>
      </w:r>
    </w:p>
    <w:p w14:paraId="1F33B6E7" w14:textId="7885B74F" w:rsidR="008406EE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</w:rPr>
      </w:pPr>
    </w:p>
    <w:p w14:paraId="1DFC7E15" w14:textId="77777777"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14:paraId="7A7DAE03" w14:textId="77777777"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14:paraId="4289A6BF" w14:textId="77777777"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14:paraId="35CEB864" w14:textId="77777777"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14:paraId="5684A759" w14:textId="77777777"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14:paraId="3A14E510" w14:textId="77777777"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14:paraId="4EA46796" w14:textId="77777777" w:rsidR="00421B24" w:rsidRDefault="00421B24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1426B7FE" w14:textId="77777777" w:rsidR="008406EE" w:rsidRPr="00BF63CD" w:rsidRDefault="008406EE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</w:p>
    <w:p w14:paraId="2C6D3E3A" w14:textId="23D8F839" w:rsidR="008406EE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63CD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14:paraId="55B76AB6" w14:textId="77777777" w:rsidR="00245480" w:rsidRPr="00245480" w:rsidRDefault="00245480" w:rsidP="00245480">
      <w:pPr>
        <w:rPr>
          <w:lang w:eastAsia="en-US"/>
        </w:rPr>
      </w:pPr>
    </w:p>
    <w:p w14:paraId="3EB2AA27" w14:textId="2CEF7F5E" w:rsidR="002B3DC6" w:rsidRPr="002B3DC6" w:rsidRDefault="002B3DC6" w:rsidP="002B3DC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Pr="00D3742D">
        <w:rPr>
          <w:rFonts w:ascii="Arial" w:hAnsi="Arial" w:cs="Arial"/>
          <w:bCs/>
        </w:rPr>
        <w:t>sługa przepr</w:t>
      </w:r>
      <w:r>
        <w:rPr>
          <w:rFonts w:ascii="Arial" w:hAnsi="Arial" w:cs="Arial"/>
          <w:bCs/>
        </w:rPr>
        <w:t xml:space="preserve">owadzenia szkolenia okresowego w </w:t>
      </w:r>
      <w:r w:rsidRPr="00D3742D">
        <w:rPr>
          <w:rFonts w:ascii="Arial" w:hAnsi="Arial" w:cs="Arial"/>
          <w:bCs/>
        </w:rPr>
        <w:t xml:space="preserve">zakresie  bezpieczeństwa  i  higieny  pracy  </w:t>
      </w:r>
      <w:r>
        <w:rPr>
          <w:rFonts w:ascii="Arial" w:hAnsi="Arial" w:cs="Arial"/>
          <w:bCs/>
        </w:rPr>
        <w:t xml:space="preserve">                             </w:t>
      </w:r>
      <w:r w:rsidRPr="00D3742D">
        <w:rPr>
          <w:rFonts w:ascii="Arial" w:hAnsi="Arial" w:cs="Arial"/>
          <w:bCs/>
        </w:rPr>
        <w:t xml:space="preserve">dla  żołnierzy  i pracowników  </w:t>
      </w:r>
      <w:r>
        <w:rPr>
          <w:rFonts w:ascii="Arial" w:hAnsi="Arial" w:cs="Arial"/>
          <w:bCs/>
        </w:rPr>
        <w:t xml:space="preserve">   </w:t>
      </w:r>
      <w:r w:rsidRPr="00D3742D">
        <w:rPr>
          <w:rFonts w:ascii="Arial" w:hAnsi="Arial" w:cs="Arial"/>
          <w:bCs/>
        </w:rPr>
        <w:t>jednostek  i  i</w:t>
      </w:r>
      <w:r>
        <w:rPr>
          <w:rFonts w:ascii="Arial" w:hAnsi="Arial" w:cs="Arial"/>
          <w:bCs/>
        </w:rPr>
        <w:t xml:space="preserve">nstytucji  pozostających  na  </w:t>
      </w:r>
      <w:r w:rsidRPr="00D3742D">
        <w:rPr>
          <w:rFonts w:ascii="Arial" w:hAnsi="Arial" w:cs="Arial"/>
          <w:bCs/>
        </w:rPr>
        <w:t xml:space="preserve">zaopatrzeniu finansowym </w:t>
      </w:r>
      <w:r>
        <w:rPr>
          <w:rFonts w:ascii="Arial" w:hAnsi="Arial" w:cs="Arial"/>
          <w:bCs/>
        </w:rPr>
        <w:t xml:space="preserve">                  </w:t>
      </w:r>
      <w:r w:rsidRPr="00D3742D">
        <w:rPr>
          <w:rFonts w:ascii="Arial" w:hAnsi="Arial" w:cs="Arial"/>
          <w:bCs/>
        </w:rPr>
        <w:t>32 Wojskowego Oddziału Gospodarczego w Zamościu</w:t>
      </w:r>
      <w:r>
        <w:rPr>
          <w:rFonts w:ascii="Arial" w:hAnsi="Arial" w:cs="Arial"/>
          <w:bCs/>
          <w:color w:val="FF0000"/>
        </w:rPr>
        <w:t xml:space="preserve"> </w:t>
      </w:r>
      <w:r w:rsidRPr="002B3DC6">
        <w:rPr>
          <w:rFonts w:ascii="Arial" w:hAnsi="Arial" w:cs="Arial"/>
          <w:bCs/>
        </w:rPr>
        <w:t xml:space="preserve">w 2026r. </w:t>
      </w:r>
    </w:p>
    <w:p w14:paraId="67368012" w14:textId="77777777" w:rsidR="002B3DC6" w:rsidRPr="002B3DC6" w:rsidRDefault="002B3DC6" w:rsidP="002B3DC6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2B3DC6">
        <w:rPr>
          <w:rFonts w:ascii="Arial" w:hAnsi="Arial" w:cs="Arial"/>
          <w:b/>
        </w:rPr>
        <w:tab/>
      </w:r>
      <w:r w:rsidRPr="002B3DC6">
        <w:rPr>
          <w:rFonts w:ascii="Arial" w:hAnsi="Arial" w:cs="Arial"/>
          <w:b/>
        </w:rPr>
        <w:tab/>
      </w:r>
      <w:r w:rsidRPr="002B3DC6">
        <w:rPr>
          <w:rFonts w:ascii="Arial" w:hAnsi="Arial" w:cs="Arial"/>
          <w:b/>
        </w:rPr>
        <w:tab/>
      </w:r>
      <w:r w:rsidRPr="002B3DC6">
        <w:rPr>
          <w:rFonts w:ascii="Arial" w:hAnsi="Arial" w:cs="Arial"/>
          <w:b/>
        </w:rPr>
        <w:tab/>
      </w:r>
      <w:r w:rsidRPr="002B3DC6">
        <w:rPr>
          <w:rFonts w:ascii="Arial" w:eastAsia="Calibri" w:hAnsi="Arial" w:cs="Arial"/>
          <w:b/>
        </w:rPr>
        <w:t xml:space="preserve"> </w:t>
      </w:r>
    </w:p>
    <w:p w14:paraId="5E6F39A0" w14:textId="77777777" w:rsidR="00891FA5" w:rsidRDefault="00891FA5" w:rsidP="00891F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sprawy: ZP/ZO/5/2026</w:t>
      </w:r>
    </w:p>
    <w:p w14:paraId="2E7F4415" w14:textId="45B85FD5" w:rsidR="008406EE" w:rsidRDefault="008406EE" w:rsidP="008406EE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  <w:bookmarkStart w:id="0" w:name="_GoBack"/>
      <w:bookmarkEnd w:id="0"/>
    </w:p>
    <w:p w14:paraId="4D413DE1" w14:textId="77777777" w:rsidR="002B3DC6" w:rsidRPr="00BF63CD" w:rsidRDefault="002B3DC6" w:rsidP="008406EE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14:paraId="2BCADCB8" w14:textId="5388FF8D" w:rsidR="002B3DC6" w:rsidRDefault="002B3DC6" w:rsidP="002B3DC6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DOTYCZĄCE PRZESŁANKI WYKLUCZENIA Z ART. 7 UST. 9 USTAWY </w:t>
      </w:r>
      <w:r>
        <w:rPr>
          <w:rFonts w:ascii="Arial" w:eastAsia="Calibri" w:hAnsi="Arial" w:cs="Arial"/>
          <w:b/>
        </w:rPr>
        <w:br/>
        <w:t>O SZCZEGÓLNYCH ROZWIĄZANIACH W ZAKRESIE PRZECIWDZIAŁANIA WSPIERANIU AGRESJI NA UKRAINE</w:t>
      </w:r>
    </w:p>
    <w:p w14:paraId="49C0AA93" w14:textId="77777777" w:rsidR="002B3DC6" w:rsidRDefault="002B3DC6" w:rsidP="002B3DC6">
      <w:pPr>
        <w:jc w:val="both"/>
        <w:rPr>
          <w:rFonts w:ascii="Arial" w:eastAsia="Calibri" w:hAnsi="Arial" w:cs="Arial"/>
          <w:b/>
        </w:rPr>
      </w:pPr>
    </w:p>
    <w:p w14:paraId="20824428" w14:textId="706523C6" w:rsidR="002B3DC6" w:rsidRDefault="002B3DC6" w:rsidP="002B3DC6">
      <w:pPr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Oświadczam, że nie zachodzą w stosunku do mnie przesłanki wykluczenia </w:t>
      </w:r>
      <w:r>
        <w:rPr>
          <w:rFonts w:ascii="Arial" w:eastAsia="Calibri" w:hAnsi="Arial" w:cs="Arial"/>
        </w:rPr>
        <w:br/>
        <w:t xml:space="preserve">z postępowania na podstawie art. 7 ust. 9 ustawy z dnia 13 kwietnia 2022 r. </w:t>
      </w:r>
      <w:r>
        <w:rPr>
          <w:rFonts w:ascii="Arial" w:eastAsia="Calibri" w:hAnsi="Arial" w:cs="Arial"/>
          <w:i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i/>
        </w:rPr>
        <w:t>(Dz.U. z 2024 poz.507) tj.</w:t>
      </w:r>
      <w:r>
        <w:rPr>
          <w:rFonts w:ascii="Arial" w:eastAsia="Calibri" w:hAnsi="Arial" w:cs="Arial"/>
          <w:i/>
        </w:rPr>
        <w:t>)</w:t>
      </w:r>
      <w:r>
        <w:rPr>
          <w:rStyle w:val="Odwoanieprzypisudolnego"/>
          <w:rFonts w:ascii="Arial" w:eastAsia="Calibri" w:hAnsi="Arial" w:cs="Arial"/>
          <w:i/>
        </w:rPr>
        <w:footnoteReference w:id="1"/>
      </w:r>
    </w:p>
    <w:p w14:paraId="731A4861" w14:textId="5257AF58" w:rsidR="002B3DC6" w:rsidRDefault="002B3DC6" w:rsidP="002B3DC6">
      <w:pPr>
        <w:jc w:val="both"/>
        <w:rPr>
          <w:rFonts w:ascii="Arial" w:eastAsia="Calibri" w:hAnsi="Arial" w:cs="Arial"/>
          <w:i/>
        </w:rPr>
      </w:pPr>
    </w:p>
    <w:p w14:paraId="08EE916C" w14:textId="434D9687" w:rsidR="002B3DC6" w:rsidRDefault="002B3DC6" w:rsidP="002B3DC6">
      <w:pPr>
        <w:jc w:val="both"/>
        <w:rPr>
          <w:rFonts w:ascii="Arial" w:eastAsia="Calibri" w:hAnsi="Arial" w:cs="Arial"/>
          <w:i/>
        </w:rPr>
      </w:pPr>
    </w:p>
    <w:p w14:paraId="12949F06" w14:textId="77777777" w:rsidR="002B3DC6" w:rsidRDefault="002B3DC6" w:rsidP="002B3DC6">
      <w:pPr>
        <w:jc w:val="both"/>
        <w:rPr>
          <w:rFonts w:ascii="Arial" w:eastAsia="Calibri" w:hAnsi="Arial" w:cs="Arial"/>
          <w:i/>
        </w:rPr>
      </w:pPr>
    </w:p>
    <w:p w14:paraId="407D66AF" w14:textId="77777777" w:rsidR="002B3DC6" w:rsidRDefault="002B3DC6" w:rsidP="002B3DC6">
      <w:pPr>
        <w:tabs>
          <w:tab w:val="left" w:pos="5103"/>
        </w:tabs>
        <w:rPr>
          <w:rFonts w:ascii="Arial" w:hAnsi="Arial" w:cs="Arial"/>
        </w:rPr>
      </w:pPr>
      <w:r>
        <w:rPr>
          <w:rFonts w:ascii="Arial" w:hAnsi="Arial" w:cs="Arial"/>
        </w:rPr>
        <w:t>Data: 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</w:t>
      </w:r>
    </w:p>
    <w:p w14:paraId="25D90B3D" w14:textId="09099EAD" w:rsidR="002B3DC6" w:rsidRDefault="002B3DC6" w:rsidP="002B3DC6">
      <w:pPr>
        <w:tabs>
          <w:tab w:val="left" w:pos="5103"/>
        </w:tabs>
        <w:ind w:left="2832"/>
        <w:rPr>
          <w:rFonts w:ascii="Arial" w:eastAsia="Calibri" w:hAnsi="Arial" w:cs="Arial"/>
          <w:i/>
        </w:rPr>
      </w:pPr>
      <w:r>
        <w:rPr>
          <w:rFonts w:ascii="Arial" w:hAnsi="Arial" w:cs="Arial"/>
        </w:rPr>
        <w:tab/>
        <w:t>…………………………………..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(podpisy  i  pieczęci upoważnionych   przedstawicieli  Wykonawcy)</w:t>
      </w:r>
    </w:p>
    <w:p w14:paraId="75E046EA" w14:textId="77777777" w:rsidR="00B053BD" w:rsidRDefault="00B053BD"/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B339" w14:textId="77777777" w:rsidR="00C97EA6" w:rsidRDefault="00C97EA6" w:rsidP="008406EE">
      <w:r>
        <w:separator/>
      </w:r>
    </w:p>
  </w:endnote>
  <w:endnote w:type="continuationSeparator" w:id="0">
    <w:p w14:paraId="5A71FB7F" w14:textId="77777777" w:rsidR="00C97EA6" w:rsidRDefault="00C97EA6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BBF7B" w14:textId="77777777" w:rsidR="00C97EA6" w:rsidRDefault="00C97EA6" w:rsidP="008406EE">
      <w:r>
        <w:separator/>
      </w:r>
    </w:p>
  </w:footnote>
  <w:footnote w:type="continuationSeparator" w:id="0">
    <w:p w14:paraId="1A646278" w14:textId="77777777" w:rsidR="00C97EA6" w:rsidRDefault="00C97EA6" w:rsidP="008406EE">
      <w:r>
        <w:continuationSeparator/>
      </w:r>
    </w:p>
  </w:footnote>
  <w:footnote w:id="1">
    <w:p w14:paraId="7E389956" w14:textId="77777777" w:rsidR="002B3DC6" w:rsidRDefault="002B3DC6" w:rsidP="002B3DC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14:paraId="5C5F657C" w14:textId="77777777" w:rsidR="002B3DC6" w:rsidRDefault="002B3DC6" w:rsidP="002B3DC6">
      <w:pPr>
        <w:pStyle w:val="Akapitzlist"/>
        <w:numPr>
          <w:ilvl w:val="0"/>
          <w:numId w:val="1"/>
        </w:numPr>
        <w:spacing w:after="160" w:line="252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>
        <w:rPr>
          <w:rFonts w:ascii="Arial" w:hAnsi="Arial" w:cs="Arial"/>
          <w:sz w:val="16"/>
          <w:szCs w:val="16"/>
        </w:rPr>
        <w:br/>
        <w:t xml:space="preserve">i Rozporządzeniu (UE) 269/2014 albo wpisanego na listę na podstawie decyzji w sprawie wpisu na listę rozstrzygającej o zastosowaniu wykluczenia z postępowania o zamówienie publiczne na podstawie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;</w:t>
      </w:r>
    </w:p>
    <w:p w14:paraId="52C53FF4" w14:textId="77777777" w:rsidR="002B3DC6" w:rsidRDefault="002B3DC6" w:rsidP="002B3DC6">
      <w:pPr>
        <w:pStyle w:val="Akapitzlist"/>
        <w:numPr>
          <w:ilvl w:val="0"/>
          <w:numId w:val="1"/>
        </w:numPr>
        <w:spacing w:after="160" w:line="252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; </w:t>
      </w:r>
    </w:p>
    <w:p w14:paraId="743361C8" w14:textId="77777777" w:rsidR="002B3DC6" w:rsidRDefault="002B3DC6" w:rsidP="002B3DC6">
      <w:pPr>
        <w:pStyle w:val="Akapitzlist"/>
        <w:numPr>
          <w:ilvl w:val="0"/>
          <w:numId w:val="1"/>
        </w:numPr>
        <w:spacing w:after="160" w:line="252" w:lineRule="auto"/>
        <w:ind w:left="709" w:hanging="425"/>
        <w:contextualSpacing/>
        <w:jc w:val="both"/>
      </w:pPr>
      <w:r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; </w:t>
      </w:r>
    </w:p>
    <w:p w14:paraId="0B513705" w14:textId="6AA564D2" w:rsidR="002B3DC6" w:rsidRDefault="002B3DC6" w:rsidP="002B3DC6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A4"/>
    <w:rsid w:val="00061029"/>
    <w:rsid w:val="00087AA2"/>
    <w:rsid w:val="000C14F6"/>
    <w:rsid w:val="001E3E88"/>
    <w:rsid w:val="00245480"/>
    <w:rsid w:val="00277906"/>
    <w:rsid w:val="002B3DC6"/>
    <w:rsid w:val="002C4FBA"/>
    <w:rsid w:val="003672A7"/>
    <w:rsid w:val="00370AFB"/>
    <w:rsid w:val="003D7EF5"/>
    <w:rsid w:val="00407227"/>
    <w:rsid w:val="00421B24"/>
    <w:rsid w:val="004340EB"/>
    <w:rsid w:val="00510756"/>
    <w:rsid w:val="00520EF8"/>
    <w:rsid w:val="006030EB"/>
    <w:rsid w:val="006B0665"/>
    <w:rsid w:val="006D1D2C"/>
    <w:rsid w:val="006D2D40"/>
    <w:rsid w:val="006D7854"/>
    <w:rsid w:val="006E0700"/>
    <w:rsid w:val="006E18B5"/>
    <w:rsid w:val="007E0B79"/>
    <w:rsid w:val="007E6464"/>
    <w:rsid w:val="008406EE"/>
    <w:rsid w:val="008518CF"/>
    <w:rsid w:val="00883D6B"/>
    <w:rsid w:val="00891FA5"/>
    <w:rsid w:val="008C15DB"/>
    <w:rsid w:val="008D5F90"/>
    <w:rsid w:val="009B33ED"/>
    <w:rsid w:val="00B053BD"/>
    <w:rsid w:val="00C14783"/>
    <w:rsid w:val="00C16632"/>
    <w:rsid w:val="00C943A4"/>
    <w:rsid w:val="00C97EA6"/>
    <w:rsid w:val="00D57355"/>
    <w:rsid w:val="00DA6A3F"/>
    <w:rsid w:val="00DB698D"/>
    <w:rsid w:val="00E45B17"/>
    <w:rsid w:val="00E9050B"/>
    <w:rsid w:val="00FA2053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5FC885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8406EE"/>
    <w:pPr>
      <w:ind w:left="708"/>
    </w:p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47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47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vZ282elE0MW1aa2FDTUFCaXlQazVad0tDcVpYYSsz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AAf6IJa7hQgkYD3pLDZoncyNE8iY7ycnGJJo0N9sXNI=</DigestValue>
      </Reference>
      <Reference URI="#INFO">
        <DigestMethod Algorithm="http://www.w3.org/2001/04/xmlenc#sha256"/>
        <DigestValue>dGxEUgbirQ+N1KWK/haeTVpnmguT95ARf+VIfWLGr5U=</DigestValue>
      </Reference>
    </SignedInfo>
    <SignatureValue>JQox2OXhgyG+HT8Z2YrX4bGW5crOHDn+lfa9jIQVM3A4OlkiYpq/QvkOLlLdtvALzGenwa3KyI9gbTFRARXg2g==</SignatureValue>
    <Object Id="INFO">
      <ArrayOfString xmlns:xsi="http://www.w3.org/2001/XMLSchema-instance" xmlns:xsd="http://www.w3.org/2001/XMLSchema" xmlns="">
        <string>/go6zQ41mZkaCMABiyPk5ZwKCqZXa+3+</string>
      </ArrayOfString>
    </Object>
  </Signature>
</WrappedLabelInfo>
</file>

<file path=customXml/itemProps1.xml><?xml version="1.0" encoding="utf-8"?>
<ds:datastoreItem xmlns:ds="http://schemas.openxmlformats.org/officeDocument/2006/customXml" ds:itemID="{C438F59B-DF1C-4AEB-A0BA-308B5EBE83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5AB5C2-E002-43B8-85B9-951679F5F42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954</Characters>
  <Application>Microsoft Office Word</Application>
  <DocSecurity>0</DocSecurity>
  <Lines>33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HANC Edyta</cp:lastModifiedBy>
  <cp:revision>6</cp:revision>
  <cp:lastPrinted>2024-01-18T11:11:00Z</cp:lastPrinted>
  <dcterms:created xsi:type="dcterms:W3CDTF">2026-01-14T10:36:00Z</dcterms:created>
  <dcterms:modified xsi:type="dcterms:W3CDTF">2026-01-23T07:35:00Z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ff355d76-60d7-4097-962e-68788061ee4a</vt:lpwstr>
  </property>
  <property fmtid="{D5CDD505-2E9C-101B-9397-08002B2CF9AE}" pid="3" name="bjSaver">
    <vt:lpwstr>ejZ2Otv2RmQWr3uwLCyqWRbV1P70CWGv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MAJ Piotr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PortionMark">
    <vt:lpwstr>[JAW]</vt:lpwstr>
  </property>
  <property fmtid="{D5CDD505-2E9C-101B-9397-08002B2CF9AE}" pid="10" name="UniqueDocumentKey">
    <vt:lpwstr>0bcc7e92-ca5d-4aad-92e9-3bfcdbdd439b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10.130.227.169</vt:lpwstr>
  </property>
</Properties>
</file>